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50941F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6F0CEF1" w:rsidR="00AB4253" w:rsidRDefault="008823D3" w:rsidP="006F0373">
      <w:pPr>
        <w:spacing w:after="0"/>
        <w:jc w:val="both"/>
        <w:rPr>
          <w:noProof/>
        </w:rPr>
      </w:pPr>
      <w:r w:rsidRPr="008823D3">
        <w:rPr>
          <w:noProof/>
        </w:rPr>
        <w:drawing>
          <wp:inline distT="0" distB="0" distL="0" distR="0" wp14:anchorId="3F3FE4FF" wp14:editId="7F42683E">
            <wp:extent cx="5515745" cy="2143424"/>
            <wp:effectExtent l="0" t="0" r="8890" b="9525"/>
            <wp:docPr id="112675298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52984"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3D893E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8823D3">
        <w:rPr>
          <w:rFonts w:ascii="Garamond" w:eastAsia="Times New Roman" w:hAnsi="Garamond"/>
          <w:b/>
          <w:bCs/>
          <w:lang w:eastAsia="sl-SI"/>
        </w:rPr>
        <w:t>timolol, kombinacije</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823D3">
        <w:rPr>
          <w:rFonts w:ascii="Garamond" w:eastAsia="Times New Roman" w:hAnsi="Garamond"/>
          <w:b/>
          <w:bCs/>
          <w:lang w:eastAsia="sl-SI"/>
        </w:rPr>
        <w:t>S01ED51</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5C8E3" w14:textId="77777777" w:rsidR="006C50A2" w:rsidRDefault="006C50A2" w:rsidP="00E5569B">
      <w:pPr>
        <w:spacing w:after="0"/>
      </w:pPr>
      <w:r>
        <w:separator/>
      </w:r>
    </w:p>
  </w:endnote>
  <w:endnote w:type="continuationSeparator" w:id="0">
    <w:p w14:paraId="305BAC72" w14:textId="77777777" w:rsidR="006C50A2" w:rsidRDefault="006C50A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E4C5D" w14:textId="77777777" w:rsidR="006C50A2" w:rsidRDefault="006C50A2" w:rsidP="00E5569B">
      <w:pPr>
        <w:spacing w:after="0"/>
      </w:pPr>
      <w:r>
        <w:separator/>
      </w:r>
    </w:p>
  </w:footnote>
  <w:footnote w:type="continuationSeparator" w:id="0">
    <w:p w14:paraId="6EC9DC26" w14:textId="77777777" w:rsidR="006C50A2" w:rsidRDefault="006C50A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C50A2"/>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1A9E"/>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2026-01-12T10:01:00Z</cp:lastPrinted>
  <dcterms:created xsi:type="dcterms:W3CDTF">2026-01-12T10:02:00Z</dcterms:created>
  <dcterms:modified xsi:type="dcterms:W3CDTF">2026-01-12T10:04:00Z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